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DD" w:rsidRDefault="004A44DD" w:rsidP="004A44DD">
      <w:pPr>
        <w:jc w:val="both"/>
      </w:pPr>
    </w:p>
    <w:p w:rsidR="004A44DD" w:rsidRDefault="004A44DD" w:rsidP="004A44D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4A44DD" w:rsidRPr="000E0688" w:rsidRDefault="004A44DD" w:rsidP="004A44D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:rsidR="004A44DD" w:rsidRPr="00D44ACD" w:rsidRDefault="004A44DD" w:rsidP="004A44DD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</w:t>
      </w:r>
      <w:r>
        <w:rPr>
          <w:rFonts w:ascii="Verdana" w:hAnsi="Verdana"/>
        </w:rPr>
        <w:t xml:space="preserve">ais para todos os fins legais  </w:t>
      </w:r>
    </w:p>
    <w:p w:rsidR="004A44DD" w:rsidRPr="00D44ACD" w:rsidRDefault="004A44DD" w:rsidP="004A44DD">
      <w:pPr>
        <w:pStyle w:val="SemEspaamento1"/>
        <w:numPr>
          <w:ilvl w:val="0"/>
          <w:numId w:val="2"/>
        </w:numPr>
        <w:autoSpaceDE w:val="0"/>
        <w:autoSpaceDN w:val="0"/>
        <w:spacing w:before="120" w:after="120" w:line="360" w:lineRule="auto"/>
        <w:ind w:left="0" w:hanging="283"/>
        <w:jc w:val="both"/>
        <w:rPr>
          <w:rFonts w:ascii="Verdana" w:hAnsi="Verdana" w:cs="Calibri"/>
        </w:rPr>
      </w:pPr>
      <w:proofErr w:type="gramStart"/>
      <w:r w:rsidRPr="00D44ACD">
        <w:rPr>
          <w:rFonts w:ascii="Verdana" w:hAnsi="Verdana"/>
        </w:rPr>
        <w:t>que</w:t>
      </w:r>
      <w:proofErr w:type="gramEnd"/>
      <w:r w:rsidRPr="00D44ACD">
        <w:rPr>
          <w:rFonts w:ascii="Verdana" w:hAnsi="Verdana"/>
        </w:rPr>
        <w:t xml:space="preserve"> a sua PROPOSTA DE PREÇO compreende a integralidade dos custos para atendimento dos direitos trabalhistas assegurados na Constituição Federal, nas leis trabalhistas, nas normas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>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:rsidR="004A44DD" w:rsidRPr="005C3D33" w:rsidRDefault="004A44DD" w:rsidP="004A44D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inexistem fatos impeditivos para sua habilitação no certame, ciente da obrigatoriedade de declarar ocorrências posteriores;</w:t>
      </w:r>
    </w:p>
    <w:p w:rsidR="004A44DD" w:rsidRPr="005C3D33" w:rsidRDefault="004A44DD" w:rsidP="004A44D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está ciente e concorda com as condições contidas no Aviso de Contratação Direta e seus anexos;</w:t>
      </w:r>
    </w:p>
    <w:p w:rsidR="004A44DD" w:rsidRPr="005C3D33" w:rsidRDefault="004A44DD" w:rsidP="004A44D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se responsabiliza pelas transações que forem efetuadas, assumindo-as como firmes e verdadeiras;</w:t>
      </w:r>
    </w:p>
    <w:p w:rsidR="004A44DD" w:rsidRPr="005C3D33" w:rsidRDefault="004A44DD" w:rsidP="004A44D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lastRenderedPageBreak/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Fonts w:ascii="Verdana" w:eastAsia="Courier New" w:hAnsi="Verdana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:rsidR="004A44DD" w:rsidRPr="005C3D33" w:rsidRDefault="004A44DD" w:rsidP="004A44D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Fonts w:ascii="Verdana" w:eastAsia="Courier New" w:hAnsi="Verdana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:rsidR="004A44DD" w:rsidRPr="005C3D33" w:rsidRDefault="004A44DD" w:rsidP="004A44D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Fonts w:ascii="Verdana" w:eastAsia="Courier New" w:hAnsi="Verdana"/>
          </w:rPr>
          <w:t>artigo 16 da Lei nº 14.133, de 2021.</w:t>
        </w:r>
      </w:hyperlink>
    </w:p>
    <w:p w:rsidR="004A44DD" w:rsidRPr="005C3D33" w:rsidRDefault="004A44DD" w:rsidP="004A44D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eastAsia="Courier New" w:hAnsi="Verdana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Fonts w:ascii="Verdana" w:eastAsia="Courier New" w:hAnsi="Verdana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</w:rPr>
        <w:t>arts</w:t>
      </w:r>
      <w:proofErr w:type="spellEnd"/>
      <w:r w:rsidRPr="005C3D33"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 w:rsidRPr="005C3D33">
          <w:rPr>
            <w:rFonts w:ascii="Verdana" w:eastAsia="Courier New" w:hAnsi="Verdana"/>
          </w:rPr>
          <w:t>§§ 1º ao 3º do art. 4º, da Lei n.º 14.133, de 2021.</w:t>
        </w:r>
      </w:hyperlink>
    </w:p>
    <w:p w:rsidR="004A44DD" w:rsidRPr="005C3D33" w:rsidRDefault="004A44DD" w:rsidP="004A44DD">
      <w:pPr>
        <w:numPr>
          <w:ilvl w:val="2"/>
          <w:numId w:val="1"/>
        </w:numPr>
        <w:spacing w:before="120" w:after="120" w:line="360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:rsidR="004A44DD" w:rsidRPr="005C3D33" w:rsidRDefault="004A44DD" w:rsidP="004A44D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4A44DD" w:rsidRPr="00D44ACD" w:rsidRDefault="004A44DD" w:rsidP="004A44DD">
      <w:pPr>
        <w:spacing w:line="360" w:lineRule="auto"/>
        <w:jc w:val="both"/>
        <w:rPr>
          <w:rFonts w:ascii="Verdana" w:hAnsi="Verdana"/>
        </w:rPr>
      </w:pPr>
    </w:p>
    <w:p w:rsidR="004A44DD" w:rsidRPr="00D44ACD" w:rsidRDefault="004A44DD" w:rsidP="004A44DD">
      <w:pPr>
        <w:jc w:val="both"/>
        <w:rPr>
          <w:rFonts w:ascii="Verdana" w:hAnsi="Verdana"/>
        </w:rPr>
      </w:pPr>
    </w:p>
    <w:p w:rsidR="004A44DD" w:rsidRPr="00D44ACD" w:rsidRDefault="004A44DD" w:rsidP="004A44DD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2025</w:t>
      </w:r>
    </w:p>
    <w:p w:rsidR="004A44DD" w:rsidRPr="00D44ACD" w:rsidRDefault="004A44DD" w:rsidP="004A44DD">
      <w:pPr>
        <w:jc w:val="both"/>
        <w:rPr>
          <w:rFonts w:ascii="Verdana" w:hAnsi="Verdana"/>
        </w:rPr>
      </w:pPr>
    </w:p>
    <w:p w:rsidR="004A44DD" w:rsidRPr="00D44ACD" w:rsidRDefault="004A44DD" w:rsidP="004A44DD">
      <w:pPr>
        <w:jc w:val="both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4A44DD" w:rsidRPr="00EB45CB" w:rsidRDefault="004A44DD" w:rsidP="004A44DD">
      <w:pPr>
        <w:jc w:val="both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4A44DD" w:rsidRDefault="004A44DD" w:rsidP="004A44DD">
      <w:pPr>
        <w:jc w:val="both"/>
      </w:pPr>
    </w:p>
    <w:p w:rsidR="00150E3E" w:rsidRDefault="00150E3E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 w:rsidP="004A44DD">
      <w:pPr>
        <w:jc w:val="center"/>
        <w:rPr>
          <w:rFonts w:ascii="Verdana" w:hAnsi="Verdana"/>
          <w:b/>
        </w:rPr>
      </w:pPr>
      <w:r w:rsidRPr="00203865">
        <w:rPr>
          <w:rFonts w:ascii="Verdana" w:hAnsi="Verdana"/>
          <w:b/>
        </w:rPr>
        <w:lastRenderedPageBreak/>
        <w:t>ANEXO V</w:t>
      </w:r>
    </w:p>
    <w:p w:rsidR="004A44DD" w:rsidRPr="00203865" w:rsidRDefault="004A44DD" w:rsidP="004A44DD">
      <w:pPr>
        <w:jc w:val="center"/>
        <w:rPr>
          <w:rFonts w:ascii="Verdana" w:hAnsi="Verdana"/>
          <w:b/>
        </w:rPr>
      </w:pPr>
    </w:p>
    <w:p w:rsidR="004A44DD" w:rsidRDefault="004A44DD" w:rsidP="004A44DD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4A44DD" w:rsidRPr="00766BC9" w:rsidRDefault="004A44DD" w:rsidP="004A44DD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4A44DD" w:rsidRPr="00766BC9" w:rsidRDefault="004A44DD" w:rsidP="004A44DD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B40119">
        <w:rPr>
          <w:rFonts w:ascii="Verdana" w:hAnsi="Verdana"/>
          <w:b/>
          <w:color w:val="FF0000"/>
        </w:rPr>
        <w:t>(ARQUIVO EM WORD)</w:t>
      </w:r>
    </w:p>
    <w:p w:rsidR="004A44DD" w:rsidRPr="00766BC9" w:rsidRDefault="004A44DD" w:rsidP="004A44DD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4A44DD" w:rsidRPr="00766BC9" w:rsidRDefault="004A44DD" w:rsidP="004A44DD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DISPENSA ELETRÔNICA Nº 003/2025</w:t>
      </w:r>
      <w:r w:rsidRPr="00766BC9">
        <w:rPr>
          <w:rFonts w:ascii="Verdana" w:hAnsi="Verdana"/>
          <w:b/>
        </w:rPr>
        <w:t>.</w:t>
      </w:r>
    </w:p>
    <w:p w:rsidR="004A44DD" w:rsidRPr="00766BC9" w:rsidRDefault="004A44DD" w:rsidP="004A44DD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4A44DD" w:rsidRPr="00766BC9" w:rsidRDefault="004A44DD" w:rsidP="004A44DD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>
        <w:rPr>
          <w:rFonts w:ascii="Verdana" w:hAnsi="Verdana" w:cs="Arial"/>
          <w:b/>
        </w:rPr>
        <w:t>CONTRATAÇÃO DE EPRESA DO RAMO PERTINENTE PARA LOCAÇÃO DE INFRAESTRUTURA DE PALCO, SOM E ILUMINAÇÃO PARA O CARNAVAL DE MINDURI 2025</w:t>
      </w:r>
      <w:r w:rsidRPr="006136AF">
        <w:rPr>
          <w:rFonts w:ascii="Verdana" w:hAnsi="Verdana"/>
          <w:b/>
          <w:sz w:val="28"/>
        </w:rPr>
        <w:t>.</w:t>
      </w:r>
    </w:p>
    <w:p w:rsidR="004A44DD" w:rsidRDefault="004A44DD" w:rsidP="004A44DD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4A44DD" w:rsidRPr="00766BC9" w:rsidRDefault="004A44DD" w:rsidP="004A44DD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</w:t>
      </w:r>
      <w:r w:rsidRPr="00560EF8">
        <w:rPr>
          <w:rFonts w:ascii="Verdana" w:hAnsi="Verdana"/>
          <w:sz w:val="22"/>
        </w:rPr>
        <w:t>nas</w:t>
      </w:r>
      <w:proofErr w:type="spellEnd"/>
      <w:proofErr w:type="gramEnd"/>
      <w:r w:rsidRPr="00560EF8">
        <w:rPr>
          <w:rFonts w:ascii="Verdana" w:hAnsi="Verdana"/>
          <w:sz w:val="22"/>
        </w:rPr>
        <w:t xml:space="preserve"> </w:t>
      </w:r>
      <w:r w:rsidRPr="00766BC9">
        <w:rPr>
          <w:rFonts w:ascii="Verdana" w:hAnsi="Verdana"/>
        </w:rPr>
        <w:t xml:space="preserve">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4A44DD" w:rsidRPr="00766BC9" w:rsidRDefault="004A44DD" w:rsidP="004A44DD">
      <w:pPr>
        <w:pStyle w:val="Textopadro"/>
        <w:spacing w:line="276" w:lineRule="auto"/>
        <w:ind w:left="870"/>
        <w:jc w:val="both"/>
      </w:pPr>
    </w:p>
    <w:p w:rsidR="004A44DD" w:rsidRDefault="004A44DD" w:rsidP="004A44DD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4A44DD" w:rsidRPr="00766BC9" w:rsidRDefault="004A44DD" w:rsidP="004A44DD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4A44DD" w:rsidRPr="00766BC9" w:rsidRDefault="004A44DD" w:rsidP="004A44DD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4A44DD" w:rsidRPr="00766BC9" w:rsidRDefault="004A44DD" w:rsidP="004A44DD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4A44DD" w:rsidRPr="00766BC9" w:rsidRDefault="004A44DD" w:rsidP="004A44DD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4A44DD" w:rsidRDefault="004A44DD" w:rsidP="004A44D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não se enquadra como  microempresa conforme à Lei Complementar 123/06 e 147/14. </w:t>
      </w: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lastRenderedPageBreak/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:rsidR="004A44DD" w:rsidRDefault="004A44DD" w:rsidP="004A44D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4A44DD" w:rsidRDefault="004A44DD" w:rsidP="004A44DD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4A44DD" w:rsidRDefault="004A44DD" w:rsidP="004A44DD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4A44DD" w:rsidRPr="00766BC9" w:rsidRDefault="004A44DD" w:rsidP="004A44DD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4A44DD" w:rsidRPr="00766BC9" w:rsidRDefault="004A44DD" w:rsidP="004A44DD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 w:rsidP="004A44DD">
      <w:pPr>
        <w:tabs>
          <w:tab w:val="left" w:pos="6090"/>
        </w:tabs>
        <w:spacing w:line="360" w:lineRule="auto"/>
        <w:ind w:left="-709" w:right="-710"/>
        <w:jc w:val="center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lastRenderedPageBreak/>
        <w:t>ANEXO VI</w:t>
      </w:r>
    </w:p>
    <w:p w:rsidR="004A44DD" w:rsidRPr="00110B0F" w:rsidRDefault="004A44DD" w:rsidP="004A44DD">
      <w:pPr>
        <w:tabs>
          <w:tab w:val="left" w:pos="6090"/>
        </w:tabs>
        <w:spacing w:line="360" w:lineRule="auto"/>
        <w:ind w:left="-709" w:right="-710"/>
        <w:jc w:val="center"/>
        <w:rPr>
          <w:rFonts w:ascii="Verdana" w:hAnsi="Verdana" w:cs="Arial"/>
          <w:b/>
          <w:bCs/>
          <w:color w:val="000000" w:themeColor="text1"/>
        </w:rPr>
      </w:pPr>
      <w:r w:rsidRPr="00110B0F">
        <w:rPr>
          <w:rFonts w:ascii="Verdana" w:hAnsi="Verdana" w:cs="Arial"/>
          <w:b/>
          <w:bCs/>
          <w:color w:val="000000" w:themeColor="text1"/>
        </w:rPr>
        <w:t>MODELO DE DECLARAÇÃO DE DISPONIBILIDADE DE PESSOA TÉCNICA</w:t>
      </w:r>
    </w:p>
    <w:p w:rsidR="004A44DD" w:rsidRDefault="004A44DD" w:rsidP="004A44D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PROCESSO LICITATÓRIO 013/2025</w:t>
      </w:r>
    </w:p>
    <w:p w:rsidR="004A44DD" w:rsidRDefault="004A44DD" w:rsidP="004A44D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DISPENSA ELETRÔNICA 003/2025</w:t>
      </w: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  <w:r w:rsidRPr="00110B0F">
        <w:rPr>
          <w:rFonts w:ascii="Verdana" w:hAnsi="Verdana" w:cs="Arial"/>
          <w:bCs/>
          <w:color w:val="000000" w:themeColor="text1"/>
        </w:rPr>
        <w:t xml:space="preserve">A empresa </w:t>
      </w:r>
      <w:r>
        <w:rPr>
          <w:rFonts w:ascii="Verdana" w:hAnsi="Verdana" w:cs="Arial"/>
          <w:bCs/>
          <w:color w:val="000000" w:themeColor="text1"/>
        </w:rPr>
        <w:t xml:space="preserve">_______________________________________, inscrita no CNPJ sob o nº _________________________, por intermédio de seu representante legal o(a) </w:t>
      </w:r>
      <w:proofErr w:type="spellStart"/>
      <w:r>
        <w:rPr>
          <w:rFonts w:ascii="Verdana" w:hAnsi="Verdana" w:cs="Arial"/>
          <w:bCs/>
          <w:color w:val="000000" w:themeColor="text1"/>
        </w:rPr>
        <w:t>Sr</w:t>
      </w:r>
      <w:proofErr w:type="spellEnd"/>
      <w:r>
        <w:rPr>
          <w:rFonts w:ascii="Verdana" w:hAnsi="Verdana" w:cs="Arial"/>
          <w:bCs/>
          <w:color w:val="000000" w:themeColor="text1"/>
        </w:rPr>
        <w:t xml:space="preserve">(a)___________________________, portador do documento de Identidade nº __________________ e inscrito no CPF sob o nº__________________________, DECLARA que possui pessoal técnico disponível para integrar a equipe - SENDO: </w:t>
      </w: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 xml:space="preserve">(Um) profissional formado em </w:t>
      </w:r>
      <w:proofErr w:type="spellStart"/>
      <w:r>
        <w:rPr>
          <w:rFonts w:ascii="Verdana" w:hAnsi="Verdana" w:cs="Arial"/>
          <w:bCs/>
          <w:color w:val="000000" w:themeColor="text1"/>
        </w:rPr>
        <w:t>genharia</w:t>
      </w:r>
      <w:proofErr w:type="spellEnd"/>
      <w:r>
        <w:rPr>
          <w:rFonts w:ascii="Verdana" w:hAnsi="Verdana" w:cs="Arial"/>
          <w:bCs/>
          <w:color w:val="000000" w:themeColor="text1"/>
        </w:rPr>
        <w:t xml:space="preserve"> civil ou mecânico para acompanhar a montagem da parte estrutural, e (um) profissional formado em engenharia elétrica ou outro competente para acompanhar a montagem da </w:t>
      </w:r>
      <w:proofErr w:type="spellStart"/>
      <w:r>
        <w:rPr>
          <w:rFonts w:ascii="Verdana" w:hAnsi="Verdana" w:cs="Arial"/>
          <w:bCs/>
          <w:color w:val="000000" w:themeColor="text1"/>
        </w:rPr>
        <w:t>poarte</w:t>
      </w:r>
      <w:proofErr w:type="spellEnd"/>
      <w:r>
        <w:rPr>
          <w:rFonts w:ascii="Verdana" w:hAnsi="Verdana" w:cs="Arial"/>
          <w:bCs/>
          <w:color w:val="000000" w:themeColor="text1"/>
        </w:rPr>
        <w:t xml:space="preserve"> sonorização/ elétrica. </w:t>
      </w: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 xml:space="preserve">Os custos deste </w:t>
      </w:r>
      <w:proofErr w:type="spellStart"/>
      <w:r>
        <w:rPr>
          <w:rFonts w:ascii="Verdana" w:hAnsi="Verdana" w:cs="Arial"/>
          <w:bCs/>
          <w:color w:val="000000" w:themeColor="text1"/>
        </w:rPr>
        <w:t>prossional</w:t>
      </w:r>
      <w:proofErr w:type="spellEnd"/>
      <w:r>
        <w:rPr>
          <w:rFonts w:ascii="Verdana" w:hAnsi="Verdana" w:cs="Arial"/>
          <w:bCs/>
          <w:color w:val="000000" w:themeColor="text1"/>
        </w:rPr>
        <w:t xml:space="preserve"> deverão estar incluídos no preço da proposta.</w:t>
      </w: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 xml:space="preserve">___________, </w:t>
      </w:r>
      <w:proofErr w:type="spellStart"/>
      <w:r>
        <w:rPr>
          <w:rFonts w:ascii="Verdana" w:hAnsi="Verdana" w:cs="Arial"/>
          <w:bCs/>
          <w:color w:val="000000" w:themeColor="text1"/>
        </w:rPr>
        <w:t>de________________de</w:t>
      </w:r>
      <w:proofErr w:type="spellEnd"/>
      <w:r>
        <w:rPr>
          <w:rFonts w:ascii="Verdana" w:hAnsi="Verdana" w:cs="Arial"/>
          <w:bCs/>
          <w:color w:val="000000" w:themeColor="text1"/>
        </w:rPr>
        <w:t xml:space="preserve"> 2025.</w:t>
      </w:r>
    </w:p>
    <w:p w:rsidR="004A44DD" w:rsidRDefault="004A44DD" w:rsidP="004A44D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Cs/>
          <w:color w:val="000000" w:themeColor="text1"/>
        </w:rPr>
      </w:pPr>
    </w:p>
    <w:p w:rsidR="004A44DD" w:rsidRDefault="004A44DD" w:rsidP="004A44D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>____________________________</w:t>
      </w:r>
    </w:p>
    <w:p w:rsidR="004A44DD" w:rsidRDefault="004A44DD" w:rsidP="004A44D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>(Assinatura do representante legal)</w:t>
      </w:r>
    </w:p>
    <w:p w:rsidR="004A44DD" w:rsidRDefault="004A44DD" w:rsidP="004A44DD">
      <w:pPr>
        <w:tabs>
          <w:tab w:val="left" w:pos="6090"/>
        </w:tabs>
        <w:spacing w:line="360" w:lineRule="auto"/>
        <w:ind w:left="-851" w:right="-427"/>
        <w:jc w:val="center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 xml:space="preserve">*Declaração a ser emitida pela empresa licitante em papel que a identifique. </w:t>
      </w:r>
    </w:p>
    <w:p w:rsidR="004A44DD" w:rsidRDefault="004A44DD" w:rsidP="004A44DD">
      <w:pPr>
        <w:tabs>
          <w:tab w:val="left" w:pos="6090"/>
        </w:tabs>
        <w:spacing w:line="360" w:lineRule="auto"/>
        <w:ind w:left="-851" w:right="-427"/>
        <w:jc w:val="center"/>
        <w:rPr>
          <w:rFonts w:ascii="Verdana" w:hAnsi="Verdana" w:cs="Arial"/>
          <w:bCs/>
          <w:color w:val="000000" w:themeColor="text1"/>
        </w:rPr>
      </w:pPr>
    </w:p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 w:rsidP="004A44DD">
      <w:pPr>
        <w:tabs>
          <w:tab w:val="left" w:pos="6090"/>
        </w:tabs>
        <w:spacing w:line="360" w:lineRule="auto"/>
        <w:ind w:left="-851" w:right="-427"/>
        <w:jc w:val="center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lastRenderedPageBreak/>
        <w:t>ANEXO VII</w:t>
      </w:r>
    </w:p>
    <w:p w:rsidR="004A44DD" w:rsidRPr="00776F41" w:rsidRDefault="004A44DD" w:rsidP="004A44D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4A44DD" w:rsidRDefault="004A44DD" w:rsidP="004A44DD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4A44DD" w:rsidRPr="00112929" w:rsidRDefault="004A44DD" w:rsidP="004A44DD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4A44DD" w:rsidRPr="00776F41" w:rsidRDefault="004A44DD" w:rsidP="004A44DD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4A44DD" w:rsidRPr="00776F41" w:rsidRDefault="004A44DD" w:rsidP="004A44DD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 xml:space="preserve">A SER APRESENTADA APÓS A DISPUTA E READEQUADA </w:t>
      </w:r>
    </w:p>
    <w:p w:rsidR="004A44DD" w:rsidRPr="00776F41" w:rsidRDefault="004A44DD" w:rsidP="004A44DD">
      <w:pPr>
        <w:jc w:val="both"/>
        <w:rPr>
          <w:rFonts w:ascii="Verdana" w:hAnsi="Verdana" w:cs="Arial"/>
        </w:rPr>
      </w:pPr>
    </w:p>
    <w:p w:rsidR="004A44DD" w:rsidRPr="00776F41" w:rsidRDefault="004A44DD" w:rsidP="004A44DD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4A44DD" w:rsidRPr="00776F41" w:rsidRDefault="004A44DD" w:rsidP="004A44DD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4A44DD" w:rsidRPr="00776F41" w:rsidRDefault="004A44DD" w:rsidP="004A44DD">
      <w:pPr>
        <w:tabs>
          <w:tab w:val="left" w:pos="567"/>
        </w:tabs>
        <w:jc w:val="both"/>
        <w:rPr>
          <w:rFonts w:ascii="Verdana" w:hAnsi="Verdana" w:cs="Arial"/>
        </w:rPr>
      </w:pPr>
    </w:p>
    <w:p w:rsidR="004A44DD" w:rsidRPr="00776F41" w:rsidRDefault="004A44DD" w:rsidP="004A44DD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4A44DD" w:rsidRPr="00776F41" w:rsidTr="007B38E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DD" w:rsidRPr="00776F41" w:rsidRDefault="004A44DD" w:rsidP="007B38E9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DISPENSA ELETRÔNICO Nº 003/2025 – PROCESSO Nº 013/2025</w:t>
            </w:r>
          </w:p>
        </w:tc>
      </w:tr>
      <w:tr w:rsidR="004A44DD" w:rsidRPr="00776F41" w:rsidTr="007B38E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4A44DD" w:rsidRPr="00776F41" w:rsidTr="007B38E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4A44DD" w:rsidRPr="00776F41" w:rsidTr="007B38E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4A44DD" w:rsidRPr="00776F41" w:rsidTr="007B38E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4A44DD" w:rsidRPr="00776F41" w:rsidTr="007B38E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DD" w:rsidRPr="00776F41" w:rsidRDefault="004A44DD" w:rsidP="007B38E9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4A44DD" w:rsidRPr="00776F41" w:rsidRDefault="004A44DD" w:rsidP="004A44DD">
      <w:pPr>
        <w:jc w:val="both"/>
        <w:rPr>
          <w:rFonts w:ascii="Verdana" w:hAnsi="Verdana" w:cs="Arial"/>
          <w:lang w:eastAsia="pt-BR"/>
        </w:rPr>
      </w:pPr>
    </w:p>
    <w:p w:rsidR="004A44DD" w:rsidRPr="00776F41" w:rsidRDefault="004A44DD" w:rsidP="004A44DD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4A44DD" w:rsidRPr="00776F41" w:rsidTr="007B38E9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4A44DD" w:rsidRPr="00776F41" w:rsidTr="007B38E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4A44DD" w:rsidRPr="00776F41" w:rsidRDefault="004A44DD" w:rsidP="007B38E9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A44DD" w:rsidRPr="00776F41" w:rsidRDefault="004A44DD" w:rsidP="007B38E9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4A44DD" w:rsidRPr="00776F41" w:rsidRDefault="004A44DD" w:rsidP="004A44DD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4A44DD" w:rsidRPr="00776F41" w:rsidRDefault="004A44DD" w:rsidP="004A44DD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4A44DD" w:rsidRPr="00892B86" w:rsidRDefault="004A44DD" w:rsidP="004A44DD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4A44DD" w:rsidRPr="00776F41" w:rsidRDefault="004A44DD" w:rsidP="004A44DD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t>(  )</w:t>
      </w:r>
      <w:proofErr w:type="gramEnd"/>
      <w:r w:rsidRPr="00776F41">
        <w:rPr>
          <w:rFonts w:ascii="Verdana" w:hAnsi="Verdana" w:cs="Arial"/>
          <w:bCs/>
        </w:rPr>
        <w:t xml:space="preserve"> Declaramos para os devidos fins, que somos Microempresa ou Empresa de Pequeno Porte, nos termos da Lei Complementar nº 123/2006 e suas alterações, e que fazemos prova de tal condição com </w:t>
      </w:r>
      <w:r w:rsidRPr="00776F41">
        <w:rPr>
          <w:rFonts w:ascii="Verdana" w:hAnsi="Verdana" w:cs="Arial"/>
          <w:bCs/>
        </w:rPr>
        <w:lastRenderedPageBreak/>
        <w:t>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:rsidR="004A44DD" w:rsidRPr="00776F41" w:rsidRDefault="004A44DD" w:rsidP="004A44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:rsidR="004A44DD" w:rsidRPr="00776F41" w:rsidRDefault="004A44DD" w:rsidP="004A44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4A44DD" w:rsidRPr="00776F41" w:rsidRDefault="004A44DD" w:rsidP="004A44D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:rsidR="004A44DD" w:rsidRPr="00776F41" w:rsidRDefault="004A44DD" w:rsidP="004A44DD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:rsidR="004A44DD" w:rsidRPr="00776F41" w:rsidRDefault="004A44DD" w:rsidP="004A44DD">
      <w:pPr>
        <w:numPr>
          <w:ilvl w:val="0"/>
          <w:numId w:val="3"/>
        </w:numPr>
        <w:tabs>
          <w:tab w:val="left" w:pos="284"/>
          <w:tab w:val="left" w:pos="2270"/>
          <w:tab w:val="left" w:pos="4294"/>
        </w:tabs>
        <w:suppressAutoHyphens w:val="0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:rsidR="004A44DD" w:rsidRPr="00776F41" w:rsidRDefault="004A44DD" w:rsidP="004A44D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:rsidR="004A44DD" w:rsidRPr="00776F41" w:rsidRDefault="004A44DD" w:rsidP="004A44D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r w:rsidRPr="00776F41">
        <w:rPr>
          <w:rFonts w:ascii="Verdana" w:hAnsi="Verdana" w:cs="Arial"/>
          <w:bCs/>
          <w:i/>
          <w:color w:val="000000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 ......... de 20__.</w:t>
      </w:r>
    </w:p>
    <w:p w:rsidR="004A44DD" w:rsidRPr="00776F41" w:rsidRDefault="004A44DD" w:rsidP="004A44D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:rsidR="004A44DD" w:rsidRPr="00776F41" w:rsidRDefault="004A44DD" w:rsidP="004A44D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:rsidR="004A44DD" w:rsidRPr="00776F41" w:rsidRDefault="004A44DD" w:rsidP="004A44D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:rsidR="004A44DD" w:rsidRPr="00776F41" w:rsidRDefault="004A44DD" w:rsidP="004A44D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:rsidR="004A44DD" w:rsidRDefault="004A44DD" w:rsidP="004A44DD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:rsidR="004A44DD" w:rsidRPr="00110B0F" w:rsidRDefault="004A44DD" w:rsidP="004A44DD">
      <w:pPr>
        <w:tabs>
          <w:tab w:val="left" w:pos="6090"/>
        </w:tabs>
        <w:spacing w:line="360" w:lineRule="auto"/>
        <w:ind w:left="-851" w:right="-427"/>
        <w:jc w:val="center"/>
        <w:rPr>
          <w:rFonts w:ascii="Verdana" w:hAnsi="Verdana" w:cs="Arial"/>
          <w:bCs/>
          <w:color w:val="000000" w:themeColor="text1"/>
        </w:rPr>
      </w:pPr>
    </w:p>
    <w:p w:rsidR="004A44DD" w:rsidRDefault="004A44DD">
      <w:bookmarkStart w:id="0" w:name="_GoBack"/>
      <w:bookmarkEnd w:id="0"/>
    </w:p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p w:rsidR="004A44DD" w:rsidRDefault="004A44DD"/>
    <w:sectPr w:rsidR="004A4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DD"/>
    <w:rsid w:val="00150E3E"/>
    <w:rsid w:val="004A44DD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79D3E-D8CE-43D0-97D4-BF4FC8C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4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customStyle="1" w:styleId="SemEspaamento1">
    <w:name w:val="Sem Espaçamento1"/>
    <w:rsid w:val="004A44DD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xtopadro">
    <w:name w:val="Texto padrão"/>
    <w:basedOn w:val="Normal"/>
    <w:rsid w:val="004A44DD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2025-02-14T17:07:00Z</dcterms:created>
  <dcterms:modified xsi:type="dcterms:W3CDTF">2025-02-14T17:09:00Z</dcterms:modified>
</cp:coreProperties>
</file>